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4BB80C0B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A74187">
        <w:rPr>
          <w:b/>
          <w:noProof/>
          <w:sz w:val="28"/>
          <w:szCs w:val="28"/>
          <w:lang w:eastAsia="ru-RU"/>
        </w:rPr>
        <w:t>Подольск, Электромонтажный проезд</w:t>
      </w:r>
      <w:r w:rsidR="0091210B">
        <w:rPr>
          <w:b/>
          <w:noProof/>
          <w:sz w:val="28"/>
          <w:szCs w:val="28"/>
          <w:lang w:eastAsia="ru-RU"/>
        </w:rPr>
        <w:t>, д. 1</w:t>
      </w:r>
      <w:r w:rsidR="00A74187">
        <w:rPr>
          <w:b/>
          <w:noProof/>
          <w:sz w:val="28"/>
          <w:szCs w:val="28"/>
          <w:lang w:eastAsia="ru-RU"/>
        </w:rPr>
        <w:t>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4A98297D" w14:textId="77777777" w:rsidR="00A74187" w:rsidRDefault="00A74187" w:rsidP="00A74187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 Подольск, Элетромонтажный проезд, д. 11.</w:t>
      </w:r>
    </w:p>
    <w:p w14:paraId="4A7C72AE" w14:textId="77777777" w:rsidR="00A74187" w:rsidRPr="003500D6" w:rsidRDefault="00A74187" w:rsidP="00A74187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234867FC" w14:textId="77777777" w:rsidR="00A74187" w:rsidRPr="00EB06D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2BCA022B" w14:textId="77777777" w:rsidR="00A7418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7FC1FA5E" w14:textId="77777777" w:rsidR="00A74187" w:rsidRPr="002E17E1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4FAEE4AE" w14:textId="77777777" w:rsidR="00A74187" w:rsidRPr="00EB06D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4065002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В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ООО "УК "Любимый дом" офис (с 8:00 до 17:00 по рабочим дням)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и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; голосование с использованием системы ЕИАС ЖКХ МО</w:t>
      </w:r>
      <w:bookmarkStart w:id="1" w:name="_Hlk4065487"/>
      <w:bookmarkEnd w:id="0"/>
      <w:bookmarkEnd w:id="1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0387BCDC" w14:textId="77777777" w:rsidR="00A74187" w:rsidRDefault="00A74187" w:rsidP="00A7418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964E8A4" w14:textId="160C967A" w:rsidR="00A74187" w:rsidRPr="00EB06D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740687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 xml:space="preserve">с </w:t>
      </w:r>
      <w:r w:rsidR="00947D03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18</w:t>
      </w:r>
      <w:r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.11</w:t>
      </w:r>
      <w:r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.2024 00:00</w:t>
      </w:r>
      <w:r w:rsidRPr="00740687">
        <w:rPr>
          <w:highlight w:val="yellow"/>
        </w:rPr>
        <w:t xml:space="preserve"> </w:t>
      </w:r>
      <w:r w:rsidRPr="00740687">
        <w:rPr>
          <w:rFonts w:ascii="Arial" w:eastAsia="Times New Roman" w:hAnsi="Arial" w:cs="Arial"/>
          <w:sz w:val="28"/>
          <w:szCs w:val="28"/>
          <w:highlight w:val="yellow"/>
          <w:lang w:eastAsia="ru-RU"/>
        </w:rPr>
        <w:t xml:space="preserve">по </w:t>
      </w:r>
      <w:r w:rsidR="00947D03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1</w:t>
      </w:r>
      <w:r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9.12</w:t>
      </w:r>
      <w:r w:rsidRPr="00740687">
        <w:rPr>
          <w:rFonts w:ascii="Arial" w:eastAsia="Times New Roman" w:hAnsi="Arial" w:cs="Arial"/>
          <w:noProof/>
          <w:sz w:val="28"/>
          <w:szCs w:val="28"/>
          <w:highlight w:val="yellow"/>
          <w:lang w:eastAsia="ru-RU"/>
        </w:rPr>
        <w:t>.2024 15:00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1B9A2F4C" w14:textId="5EFF302F" w:rsidR="00266BEE" w:rsidRDefault="00B31E5A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75FEB4E8" w14:textId="3E500D21" w:rsidR="00DA6CDC" w:rsidRPr="00DA6CDC" w:rsidRDefault="00DA6CDC" w:rsidP="00DA6CDC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Вопрос: Выбор Совета дома.</w:t>
      </w:r>
    </w:p>
    <w:p w14:paraId="0BC05442" w14:textId="0B73D6A8" w:rsidR="00DA6CDC" w:rsidRPr="00DA6CDC" w:rsidRDefault="00DA6CDC" w:rsidP="00DA6CD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Избрать Совета дома в составе:</w:t>
      </w:r>
    </w:p>
    <w:p w14:paraId="37DE1C95" w14:textId="5F2BF592" w:rsidR="00A74187" w:rsidRPr="00A74187" w:rsidRDefault="00A74187" w:rsidP="00A74187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Шаманский Николай Алексеевич кв. 345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2. Бобырь Вячеслав Владимирович, кв. 196,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3. Зайкина Татьяна Алексеевна, кв. 52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4. Никифорова Юлия Николаевна, кв. 208,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Любимов Егор Алексеевич кв.  </w:t>
      </w:r>
    </w:p>
    <w:p w14:paraId="4D3298AA" w14:textId="5ACE4FF4" w:rsidR="00DA6CDC" w:rsidRPr="00A74187" w:rsidRDefault="00DA6CDC" w:rsidP="00A7418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ООО "УК "ЛЮБИМЫЙ ДОМ"</w:t>
      </w:r>
    </w:p>
    <w:p w14:paraId="29179D48" w14:textId="1D2CA5B7" w:rsidR="00DA6CDC" w:rsidRPr="00DA6CDC" w:rsidRDefault="00DA6CDC" w:rsidP="00DA6CDC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Выбор Председателя Совета дома</w:t>
      </w:r>
    </w:p>
    <w:p w14:paraId="09F99FBD" w14:textId="79D4EF30" w:rsidR="00DA6CDC" w:rsidRPr="00DA6CDC" w:rsidRDefault="00DA6CDC" w:rsidP="00DA6CDC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Выбрать Председателем Совета дома из числа собственников </w:t>
      </w:r>
      <w:r w:rsid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Шаманского Николая</w:t>
      </w:r>
      <w:r w:rsidR="00A74187"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Алексеевич</w:t>
      </w:r>
      <w:r w:rsidR="00A74187"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="00A74187"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кв. 345</w:t>
      </w:r>
    </w:p>
    <w:p w14:paraId="71E84F3C" w14:textId="55FEB108" w:rsidR="00DA6CDC" w:rsidRDefault="00DA6CDC" w:rsidP="00DA6CD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2D60FBD" w14:textId="3B9FF7F4" w:rsidR="00A74187" w:rsidRPr="00A74187" w:rsidRDefault="00A74187" w:rsidP="00A74187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Выбор Председателя Совета дома</w:t>
      </w:r>
    </w:p>
    <w:p w14:paraId="519ECD83" w14:textId="7FDDD3AC" w:rsidR="00A7418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Выбрать Председателем Совета дома из числа собственников  Бобырь Вячеслав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Владимирович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="00947D03">
        <w:rPr>
          <w:rFonts w:ascii="Arial" w:eastAsia="Times New Roman" w:hAnsi="Arial" w:cs="Arial"/>
          <w:noProof/>
          <w:sz w:val="28"/>
          <w:szCs w:val="28"/>
          <w:lang w:eastAsia="ru-RU"/>
        </w:rPr>
        <w:t>, кв. 196</w:t>
      </w:r>
    </w:p>
    <w:p w14:paraId="26DA5939" w14:textId="56C15320" w:rsidR="00A74187" w:rsidRPr="00DA6CDC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E276D71" w14:textId="71E4F8CB" w:rsidR="00DA6CDC" w:rsidRPr="00DA6CDC" w:rsidRDefault="00DA6CDC" w:rsidP="00DA6CDC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CDC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Полномочия Председателя Совета дома</w:t>
      </w:r>
    </w:p>
    <w:p w14:paraId="599E60B1" w14:textId="77777777" w:rsidR="00DA6CDC" w:rsidRPr="00C30670" w:rsidRDefault="00DA6CDC" w:rsidP="00C3067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30670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3A7A120B" w14:textId="420945BC" w:rsidR="00DA6CDC" w:rsidRPr="00C30670" w:rsidRDefault="00DA6CDC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3067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51718AF" w14:textId="2CD9CC29" w:rsidR="002764F6" w:rsidRPr="00D13325" w:rsidRDefault="00101773" w:rsidP="00B31E5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средств фонда капитального ремонта на депозите.</w:t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B31E5A" w:rsidRPr="00B31E5A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</w:t>
      </w:r>
    </w:p>
    <w:p w14:paraId="4AFE2883" w14:textId="136508FA" w:rsidR="00A74187" w:rsidRDefault="00A74187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E2519AB" w14:textId="24D063BE" w:rsidR="00E431D3" w:rsidRDefault="00A74187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75820CF8" w14:textId="27388D3A" w:rsidR="00400BD6" w:rsidRDefault="00101773" w:rsidP="00E431D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14A54D09" w14:textId="77777777" w:rsidR="00A74187" w:rsidRDefault="00A74187" w:rsidP="00C3067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F3124BC" w14:textId="6C533337" w:rsidR="00A74187" w:rsidRPr="00A74187" w:rsidRDefault="00A74187" w:rsidP="00A74187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Размещение и содержание видеокамер «Безопасного региона». </w:t>
      </w:r>
    </w:p>
    <w:p w14:paraId="4B5B2CB8" w14:textId="7E2AA902" w:rsidR="00A74187" w:rsidRPr="00A7418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Разрешить размещение видеокамер "Безопасного региона" при входе в подъезды. Оплачивать содержание камер по ежегодно утверждаемому Постановлением Ад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министрации тарифу , (сейчас 0,20</w:t>
      </w: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 с кв.м помещений).</w:t>
      </w:r>
    </w:p>
    <w:p w14:paraId="0F4E553E" w14:textId="584AA651" w:rsidR="00A74187" w:rsidRDefault="00A74187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A7418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3E8B35A" w14:textId="077FFF70" w:rsidR="00B31E5A" w:rsidRPr="00371388" w:rsidRDefault="00781095" w:rsidP="00A74187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8. </w:t>
      </w:r>
      <w:r w:rsidR="00B31E5A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Вопрос: Установка видео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оборудования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 </w:t>
      </w:r>
      <w:r w:rsidR="00B31E5A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лифт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овые кабины</w:t>
      </w:r>
      <w:r w:rsidR="00B31E5A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70F9547F" w14:textId="2B73390C" w:rsidR="001135EB" w:rsidRPr="00371388" w:rsidRDefault="00B31E5A" w:rsidP="00B31E5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  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Для безопасности собственников МКД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</w:t>
      </w:r>
      <w:r w:rsidR="00371388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работу: 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ка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лифтовых кабинах в количестве 9 штук,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стоимость 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1,05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руб./кв.м. с оплатой собственниками ежемесячно в течение 12 месяцев  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(270000р./21439,20кв.м/12 мес=1,05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р.) Сбор средств через квитанцию за услуги ЖКХ. Установленные  видеокамеры принять на баланс дома.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Поручить выполнение работ ООО "УК "Любимый дом" (ИНН 5036145658)  до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июня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202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="001135EB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года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ED2E205" w14:textId="0C68F8BA" w:rsidR="00781095" w:rsidRPr="00371388" w:rsidRDefault="00575F8F" w:rsidP="00575F8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</w:t>
      </w:r>
      <w:r w:rsidRPr="00371388">
        <w:t xml:space="preserve"> 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Зайкина Татьяна Алексеевна кв. 52</w:t>
      </w:r>
    </w:p>
    <w:p w14:paraId="56758841" w14:textId="6B8AC1C4" w:rsidR="00DA6CDC" w:rsidRPr="00371388" w:rsidRDefault="00781095" w:rsidP="0078109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9. </w:t>
      </w:r>
      <w:r w:rsidR="00524EC9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A6CDC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Обслуживание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установленных </w:t>
      </w:r>
      <w:r w:rsidR="00DA6CDC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видео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камер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 п.8</w:t>
      </w:r>
    </w:p>
    <w:p w14:paraId="47700CA2" w14:textId="62BE4491" w:rsidR="00DA6CDC" w:rsidRPr="00371388" w:rsidRDefault="00DA6CDC" w:rsidP="00575F8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Оплачивать содержание </w:t>
      </w:r>
      <w:r w:rsidR="00EE7BFF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видеооборудования</w:t>
      </w:r>
      <w:r w:rsidR="00781095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  тарифу , (4500р./21439,2кв.м=0.2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>1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р. с кв.м помещений).</w:t>
      </w:r>
    </w:p>
    <w:p w14:paraId="244B1EBB" w14:textId="006153FE" w:rsidR="00BC6120" w:rsidRDefault="00781095" w:rsidP="00BC61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5C3EBCA4" w14:textId="75D4360F" w:rsidR="00BC6120" w:rsidRPr="00371388" w:rsidRDefault="00781095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524EC9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5374D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Вопрос: Установка 6 камер  над входом на пожарные лестницы и 1  камеру  над входом проходного подъезда у магазина «Пятерочка»</w:t>
      </w:r>
    </w:p>
    <w:p w14:paraId="41BD2E63" w14:textId="417B8ABD" w:rsidR="00BC6120" w:rsidRPr="00371388" w:rsidRDefault="00BC6120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Предложено:   Для безопасности собственников МКД утвердить работу: установка  семи уличных 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>видео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камер, стоимость 0,55 руб./кв.м. с оплатой собственниками ежемесячно в течение 12 месяцев  (140000р./21439,20кв.м/12 мес=0,55 р.) Сбор средств через квитанцию за услуги ЖКХ. Установленные  видеокамеры принять на баланс дома. Поручить выполнение работ ООО "УК "Любимый дом" (ИНН 5036145658)  до июня 2025 года.</w:t>
      </w:r>
    </w:p>
    <w:p w14:paraId="5DED861A" w14:textId="11A96702" w:rsidR="00A20536" w:rsidRPr="00371388" w:rsidRDefault="00BC6120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Инициатор: Зайкина Татьяна Алексеевна кв. 52</w:t>
      </w:r>
    </w:p>
    <w:p w14:paraId="57D2F9A9" w14:textId="0CD8200E" w:rsidR="00BC6120" w:rsidRPr="00371388" w:rsidRDefault="00BC6120" w:rsidP="00BC6120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11. Вопрос: Обслуживание установленных  видеокамер</w:t>
      </w:r>
      <w:r w:rsidR="00371388"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по п.10</w:t>
      </w:r>
    </w:p>
    <w:p w14:paraId="53C0B471" w14:textId="7B9D75D4" w:rsidR="00BC6120" w:rsidRPr="00371388" w:rsidRDefault="00BC6120" w:rsidP="00BC61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Оплачивать содержание видеооборудования по  тарифу , (4500р./21439,2кв.м=0.</w:t>
      </w:r>
      <w:r w:rsidR="00371388">
        <w:rPr>
          <w:rFonts w:ascii="Arial" w:eastAsia="Times New Roman" w:hAnsi="Arial" w:cs="Arial"/>
          <w:noProof/>
          <w:sz w:val="28"/>
          <w:szCs w:val="28"/>
          <w:lang w:eastAsia="ru-RU"/>
        </w:rPr>
        <w:t>21</w:t>
      </w: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р. с кв.м помещений).</w:t>
      </w:r>
    </w:p>
    <w:p w14:paraId="22D72A0B" w14:textId="77777777" w:rsidR="00BC6120" w:rsidRDefault="00BC6120" w:rsidP="00BC61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371388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64DADA97" w14:textId="7C58F3C3" w:rsidR="00EE7BFF" w:rsidRDefault="007541DF" w:rsidP="007541D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12. Вопрос: Установка умных домофонов</w:t>
      </w:r>
    </w:p>
    <w:p w14:paraId="2C178956" w14:textId="1AAF0BAA" w:rsidR="007541DF" w:rsidRPr="00BC63C5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Установить систему умных домофонов - запирающих устройств электронного ключа с использованием мобильного приложения</w:t>
      </w:r>
      <w:r w:rsidR="00402E2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 сохранением действующих ключей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/кодов</w:t>
      </w:r>
      <w:r w:rsidR="00402E2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и видеодомофонов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, стоимость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ю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36,76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14263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кв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артиры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с оплатой собственниками ежемесячно в течение 12 месяцев  (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180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000р./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408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кв./12 мес =</w:t>
      </w:r>
      <w:r w:rsidR="009F606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36,76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р.) Обслуживание устройства 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-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50 руб. 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с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каждой квартиры ежемесячно. Сбор средств через квитанцию за услуги ЖКХ. Установленные  видео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домофоны 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принять на баланс дома. Поручить выполнение работ ООО "УК "Любимый дом" (ИНН 5036145658)  до ию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н</w:t>
      </w: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я 2025 года.</w:t>
      </w:r>
    </w:p>
    <w:p w14:paraId="0C0BB194" w14:textId="32185264" w:rsidR="007541DF" w:rsidRDefault="007541DF" w:rsidP="007541D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204E128A" w14:textId="30574FFE" w:rsidR="0072320D" w:rsidRPr="0072320D" w:rsidRDefault="007541DF" w:rsidP="0072320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13</w:t>
      </w:r>
      <w:r w:rsidR="0072320D"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Разлиновка гостевых парковочных мест.</w:t>
      </w:r>
    </w:p>
    <w:p w14:paraId="097E4457" w14:textId="5D849B8B" w:rsidR="0072320D" w:rsidRDefault="0072320D" w:rsidP="0072320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Разлиновать гостевые парковочные места за счет средств, собираемых на благоустройство территории, силами УК «Любимый до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м» в 2024</w:t>
      </w:r>
      <w:r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г. Утвердить стоимость работ с материалам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и в сумме 9900 руб., срок - 2024</w:t>
      </w:r>
      <w:r w:rsidRPr="0072320D">
        <w:rPr>
          <w:rFonts w:ascii="Arial" w:eastAsia="Times New Roman" w:hAnsi="Arial" w:cs="Arial"/>
          <w:noProof/>
          <w:sz w:val="28"/>
          <w:szCs w:val="28"/>
          <w:lang w:eastAsia="ru-RU"/>
        </w:rPr>
        <w:t>г.</w:t>
      </w:r>
    </w:p>
    <w:p w14:paraId="1C6A2B95" w14:textId="3E413D4F" w:rsidR="007F5E06" w:rsidRDefault="00C1138E" w:rsidP="00B31E5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1138E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B995896" w14:textId="532FE4BF" w:rsidR="001D0EE1" w:rsidRPr="00BC63C5" w:rsidRDefault="007541DF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14</w:t>
      </w:r>
      <w:r w:rsidR="001D0EE1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C1138E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400730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Охрана дома</w:t>
      </w:r>
      <w:r w:rsidR="001D0EE1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</w:t>
      </w:r>
    </w:p>
    <w:p w14:paraId="2BB34B41" w14:textId="06C9390A" w:rsidR="004C109B" w:rsidRDefault="001D0EE1" w:rsidP="001D0EE1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Заключить договоров с ЧОП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(частного охранного предприятия)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оказание охранных услуг дома и территории. График работы охранника – круглосуточный без выходных дней (24/7). Оборудовать помещение для охранника всем необходимым для выполнениям им своих должностных обязанностей, в том числе мониторами для просмотра камер видеонаблюдения в режиме онлайн. Стоимость услуг ЧОП по предоставлению охранных услуг должна составлять не более 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0000 (</w:t>
      </w:r>
      <w:r w:rsidR="00BC63C5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ста 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тысяч) рублей в месяц. Ежемесячный платеж с каждо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й квартиры/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помещения составит не более 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240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(</w:t>
      </w:r>
      <w:r w:rsidR="00BC63C5">
        <w:rPr>
          <w:rFonts w:ascii="Arial" w:eastAsia="Times New Roman" w:hAnsi="Arial" w:cs="Arial"/>
          <w:noProof/>
          <w:sz w:val="28"/>
          <w:szCs w:val="28"/>
          <w:lang w:eastAsia="ru-RU"/>
        </w:rPr>
        <w:t>двести сорок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) рублей. </w:t>
      </w:r>
      <w:r w:rsidR="00DA508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Оплату производить через квитанцию ЖКХ. </w:t>
      </w:r>
      <w:r w:rsidR="004C109B" w:rsidRPr="00BC63C5">
        <w:rPr>
          <w:rFonts w:ascii="Arial" w:eastAsia="Times New Roman" w:hAnsi="Arial" w:cs="Arial"/>
          <w:noProof/>
          <w:sz w:val="28"/>
          <w:szCs w:val="28"/>
          <w:lang w:eastAsia="ru-RU"/>
        </w:rPr>
        <w:t>С обязанностями и условиями работы охранника можно ознакомиться в системе или на сайте УК "Любимый дом".</w:t>
      </w:r>
    </w:p>
    <w:p w14:paraId="7E8BC610" w14:textId="77777777" w:rsidR="007541DF" w:rsidRDefault="004C109B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 </w:t>
      </w:r>
      <w:r w:rsidR="007541D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7541DF"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Зайкина Татьяна Алексеевна кв. 52</w:t>
      </w:r>
    </w:p>
    <w:p w14:paraId="534FE99A" w14:textId="0633713C" w:rsidR="005D4BA5" w:rsidRDefault="003D37B9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15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2023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г</w:t>
      </w:r>
    </w:p>
    <w:p w14:paraId="7C20015F" w14:textId="7E09D878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Утвердить отчет о выполнении договора управления и работ по текущему 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ремонту общего имущества за 2023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организации.</w:t>
      </w:r>
    </w:p>
    <w:p w14:paraId="6E2F7982" w14:textId="73757540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73E18AA" w14:textId="52DAE805" w:rsidR="00D46D9D" w:rsidRDefault="003D37B9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2159184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</w:t>
      </w:r>
      <w:r w:rsidR="00B31E5A">
        <w:rPr>
          <w:rFonts w:ascii="Arial" w:eastAsia="Times New Roman" w:hAnsi="Arial" w:cs="Arial"/>
          <w:noProof/>
          <w:sz w:val="28"/>
          <w:szCs w:val="28"/>
          <w:lang w:eastAsia="ru-RU"/>
        </w:rPr>
        <w:t>ва многоквартирного дома на 2024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г. согласно размещенному на сайте Управляющей организации</w:t>
      </w:r>
    </w:p>
    <w:p w14:paraId="4F1F0BB0" w14:textId="2F9367E7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D28E842" w14:textId="48325EDC" w:rsidR="00C75B8A" w:rsidRPr="00C75B8A" w:rsidRDefault="003D37B9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17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563065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</w:p>
    <w:p w14:paraId="1C09C645" w14:textId="2211C8F6" w:rsidR="00B31E5A" w:rsidRPr="00477D6A" w:rsidRDefault="00C75B8A" w:rsidP="00575F8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4310FA9" w14:textId="20CE9534" w:rsidR="00747720" w:rsidRPr="00477D6A" w:rsidRDefault="00747720" w:rsidP="007477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18. </w:t>
      </w:r>
      <w:r w:rsidR="007541D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Вопрос: Укладка искусственного </w:t>
      </w: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газона на </w:t>
      </w:r>
      <w:r w:rsidR="00142633">
        <w:rPr>
          <w:rFonts w:ascii="Arial" w:eastAsia="Times New Roman" w:hAnsi="Arial" w:cs="Arial"/>
          <w:noProof/>
          <w:sz w:val="28"/>
          <w:szCs w:val="28"/>
          <w:lang w:eastAsia="ru-RU"/>
        </w:rPr>
        <w:t>спортивной площадке</w:t>
      </w:r>
    </w:p>
    <w:p w14:paraId="1C5D2830" w14:textId="303EB938" w:rsidR="00747720" w:rsidRPr="00477D6A" w:rsidRDefault="00747720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Обеспечить за счет платы, оплачиваемой собственниками на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благоустройство придомовой территории </w:t>
      </w: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без дополнительных </w:t>
      </w:r>
      <w:r w:rsidR="004F23C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взносов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работу</w:t>
      </w:r>
      <w:r w:rsidR="004F23C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-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Приобретение и у</w:t>
      </w:r>
      <w:r w:rsidR="004F23C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кладка искусственного газона </w:t>
      </w:r>
      <w:r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спортивной площадке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сумму 577,5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тысяч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руб.</w:t>
      </w:r>
      <w:r w:rsidR="0014263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(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385 </w:t>
      </w:r>
      <w:r w:rsidR="003139A2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кв.м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х</w:t>
      </w:r>
      <w:r w:rsidR="003139A2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1500р.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/кв.м</w:t>
      </w:r>
      <w:r w:rsidR="004A09E6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). 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Работы </w:t>
      </w:r>
      <w:r w:rsidR="00477D6A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>выполнить</w:t>
      </w:r>
      <w:r w:rsidR="0025555F" w:rsidRPr="00477D6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силами управляющей компании в 2025 году.</w:t>
      </w:r>
    </w:p>
    <w:p w14:paraId="68811C8D" w14:textId="268E3D1B" w:rsidR="004F23C6" w:rsidRDefault="007541DF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Зайкина Татьяна Алексеевна кв. 52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0C734E00" w14:textId="30E034C5" w:rsidR="007541DF" w:rsidRPr="007620B5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19.  Вопрос: Укладка искусственного газона на газоне возле м</w:t>
      </w:r>
      <w:r w:rsidR="002162D2">
        <w:rPr>
          <w:rFonts w:ascii="Arial" w:eastAsia="Times New Roman" w:hAnsi="Arial" w:cs="Arial"/>
          <w:noProof/>
          <w:sz w:val="28"/>
          <w:szCs w:val="28"/>
          <w:lang w:eastAsia="ru-RU"/>
        </w:rPr>
        <w:t>а</w:t>
      </w: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газина «Красное Белое».</w:t>
      </w:r>
    </w:p>
    <w:p w14:paraId="3E8403C8" w14:textId="0616B9BD" w:rsidR="007541DF" w:rsidRPr="007541DF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Обеспечить за счет платы, оплачиваемой собственниками на </w:t>
      </w:r>
      <w:r w:rsidR="00BC63C5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благоу</w:t>
      </w:r>
      <w:r w:rsidR="002162D2">
        <w:rPr>
          <w:rFonts w:ascii="Arial" w:eastAsia="Times New Roman" w:hAnsi="Arial" w:cs="Arial"/>
          <w:noProof/>
          <w:sz w:val="28"/>
          <w:szCs w:val="28"/>
          <w:lang w:eastAsia="ru-RU"/>
        </w:rPr>
        <w:t>стройство придомовой территории</w:t>
      </w: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без дополнительных взносов 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работу </w:t>
      </w: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- Укладка ис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кусственного газона  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площадью 25 кв.м. 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на 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>тепловой камере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около магази</w:t>
      </w:r>
      <w:r w:rsidR="002162D2">
        <w:rPr>
          <w:rFonts w:ascii="Arial" w:eastAsia="Times New Roman" w:hAnsi="Arial" w:cs="Arial"/>
          <w:noProof/>
          <w:sz w:val="28"/>
          <w:szCs w:val="28"/>
          <w:lang w:eastAsia="ru-RU"/>
        </w:rPr>
        <w:t>на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«Красное 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белое» </w:t>
      </w:r>
      <w:r w:rsidR="004A09E6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на сумму не более 37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300</w:t>
      </w:r>
      <w:r w:rsidR="004A09E6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</w:t>
      </w:r>
      <w:r w:rsidR="003139A2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4A09E6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25555F"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Работы провести силами управляющей компании в 2025 году</w:t>
      </w:r>
      <w:r w:rsidRPr="007620B5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9CAFE2A" w14:textId="6991E8D2" w:rsidR="007541DF" w:rsidRPr="007541DF" w:rsidRDefault="007541DF" w:rsidP="007541D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7541DF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070359ED" w14:textId="5330E0C7" w:rsidR="004F23C6" w:rsidRPr="0025555F" w:rsidRDefault="004F23C6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5555F">
        <w:rPr>
          <w:rFonts w:ascii="Arial" w:eastAsia="Times New Roman" w:hAnsi="Arial" w:cs="Arial"/>
          <w:noProof/>
          <w:sz w:val="28"/>
          <w:szCs w:val="28"/>
          <w:lang w:eastAsia="ru-RU"/>
        </w:rPr>
        <w:t>20 Вопрос: Предоставление помещения Совету Дома</w:t>
      </w:r>
    </w:p>
    <w:p w14:paraId="152C260F" w14:textId="0E585A16" w:rsidR="004F23C6" w:rsidRPr="0025555F" w:rsidRDefault="004F23C6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5555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Предложено: </w:t>
      </w:r>
      <w:bookmarkStart w:id="2" w:name="_GoBack"/>
      <w:r w:rsidRPr="0025555F">
        <w:rPr>
          <w:rFonts w:ascii="Arial" w:eastAsia="Times New Roman" w:hAnsi="Arial" w:cs="Arial"/>
          <w:noProof/>
          <w:sz w:val="28"/>
          <w:szCs w:val="28"/>
          <w:lang w:eastAsia="ru-RU"/>
        </w:rPr>
        <w:t>Использовать свободное помещений консъержной в 6 подъезде для проведения встреч Совета дома и собственников.</w:t>
      </w:r>
    </w:p>
    <w:bookmarkEnd w:id="2"/>
    <w:p w14:paraId="6E84C2A0" w14:textId="66896FF8" w:rsidR="004F23C6" w:rsidRPr="00747720" w:rsidRDefault="004F23C6" w:rsidP="004F23C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25555F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Зайкина Татьяна Алексеевна кв. 52</w:t>
      </w:r>
    </w:p>
    <w:p w14:paraId="1E342664" w14:textId="5E1468B7" w:rsidR="00EE7BFF" w:rsidRDefault="004F23C6" w:rsidP="0025555F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6F16906B" w14:textId="3BB14DFD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5C0DA66E" w14:textId="7F3B005E" w:rsidR="00C75B8A" w:rsidRPr="00C0033E" w:rsidRDefault="00101773" w:rsidP="00C75B8A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</w:t>
      </w:r>
      <w:r w:rsidR="001D0EE1">
        <w:rPr>
          <w:rFonts w:ascii="Arial" w:eastAsia="Times New Roman" w:hAnsi="Arial" w:cs="Arial"/>
          <w:noProof/>
          <w:sz w:val="28"/>
          <w:szCs w:val="28"/>
          <w:lang w:eastAsia="ru-RU"/>
        </w:rPr>
        <w:t>оения 02.12.2014) ИНН 503614565</w:t>
      </w:r>
    </w:p>
    <w:sectPr w:rsidR="00C75B8A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1FD0"/>
    <w:multiLevelType w:val="hybridMultilevel"/>
    <w:tmpl w:val="8216F4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45D58"/>
    <w:multiLevelType w:val="hybridMultilevel"/>
    <w:tmpl w:val="50CA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52B8E"/>
    <w:rsid w:val="00084FD2"/>
    <w:rsid w:val="00090E20"/>
    <w:rsid w:val="000B1D4C"/>
    <w:rsid w:val="00101773"/>
    <w:rsid w:val="00104E2A"/>
    <w:rsid w:val="001135EB"/>
    <w:rsid w:val="0012063A"/>
    <w:rsid w:val="00142633"/>
    <w:rsid w:val="00152438"/>
    <w:rsid w:val="0019597B"/>
    <w:rsid w:val="001B4E45"/>
    <w:rsid w:val="001D0EE1"/>
    <w:rsid w:val="001D1A09"/>
    <w:rsid w:val="00207F11"/>
    <w:rsid w:val="00215C4E"/>
    <w:rsid w:val="002162D2"/>
    <w:rsid w:val="00216887"/>
    <w:rsid w:val="002203A4"/>
    <w:rsid w:val="00247AAC"/>
    <w:rsid w:val="0025555F"/>
    <w:rsid w:val="002578F8"/>
    <w:rsid w:val="00266BEE"/>
    <w:rsid w:val="002764F6"/>
    <w:rsid w:val="00277829"/>
    <w:rsid w:val="002A1E4A"/>
    <w:rsid w:val="002D5E18"/>
    <w:rsid w:val="002E3DA9"/>
    <w:rsid w:val="002E5548"/>
    <w:rsid w:val="003139A2"/>
    <w:rsid w:val="0034763E"/>
    <w:rsid w:val="00371388"/>
    <w:rsid w:val="003722C9"/>
    <w:rsid w:val="003D37B9"/>
    <w:rsid w:val="003E26BA"/>
    <w:rsid w:val="00400730"/>
    <w:rsid w:val="00400BD6"/>
    <w:rsid w:val="00402E25"/>
    <w:rsid w:val="004439A5"/>
    <w:rsid w:val="00477D6A"/>
    <w:rsid w:val="004A09E6"/>
    <w:rsid w:val="004A74B4"/>
    <w:rsid w:val="004C109B"/>
    <w:rsid w:val="004F23C6"/>
    <w:rsid w:val="00524EC9"/>
    <w:rsid w:val="005374DE"/>
    <w:rsid w:val="00571550"/>
    <w:rsid w:val="00575F8F"/>
    <w:rsid w:val="005825F7"/>
    <w:rsid w:val="005A2783"/>
    <w:rsid w:val="005A304C"/>
    <w:rsid w:val="005D4BA5"/>
    <w:rsid w:val="005F1A88"/>
    <w:rsid w:val="005F53DE"/>
    <w:rsid w:val="00603851"/>
    <w:rsid w:val="0060793B"/>
    <w:rsid w:val="006E4F9D"/>
    <w:rsid w:val="0070138E"/>
    <w:rsid w:val="007060E0"/>
    <w:rsid w:val="007167EA"/>
    <w:rsid w:val="0072320D"/>
    <w:rsid w:val="00747720"/>
    <w:rsid w:val="007541DF"/>
    <w:rsid w:val="00757E6B"/>
    <w:rsid w:val="007620B5"/>
    <w:rsid w:val="007760D1"/>
    <w:rsid w:val="00781095"/>
    <w:rsid w:val="00786781"/>
    <w:rsid w:val="00791E34"/>
    <w:rsid w:val="007A72DC"/>
    <w:rsid w:val="007F5E06"/>
    <w:rsid w:val="0082053B"/>
    <w:rsid w:val="00853211"/>
    <w:rsid w:val="008773BA"/>
    <w:rsid w:val="008A68C3"/>
    <w:rsid w:val="008B2E1A"/>
    <w:rsid w:val="008D117C"/>
    <w:rsid w:val="00906F96"/>
    <w:rsid w:val="0091210B"/>
    <w:rsid w:val="00947D03"/>
    <w:rsid w:val="009545DD"/>
    <w:rsid w:val="00971B6E"/>
    <w:rsid w:val="009F6065"/>
    <w:rsid w:val="00A04734"/>
    <w:rsid w:val="00A149D1"/>
    <w:rsid w:val="00A155E6"/>
    <w:rsid w:val="00A20536"/>
    <w:rsid w:val="00A5099D"/>
    <w:rsid w:val="00A70912"/>
    <w:rsid w:val="00A74187"/>
    <w:rsid w:val="00A84B0B"/>
    <w:rsid w:val="00A95670"/>
    <w:rsid w:val="00AB37EC"/>
    <w:rsid w:val="00AF10EA"/>
    <w:rsid w:val="00AF5DAE"/>
    <w:rsid w:val="00B31E5A"/>
    <w:rsid w:val="00B814CD"/>
    <w:rsid w:val="00BA0759"/>
    <w:rsid w:val="00BA7367"/>
    <w:rsid w:val="00BC6120"/>
    <w:rsid w:val="00BC63C5"/>
    <w:rsid w:val="00BC78FC"/>
    <w:rsid w:val="00BF62A0"/>
    <w:rsid w:val="00C0033E"/>
    <w:rsid w:val="00C006C4"/>
    <w:rsid w:val="00C1138E"/>
    <w:rsid w:val="00C23B43"/>
    <w:rsid w:val="00C30670"/>
    <w:rsid w:val="00C33E38"/>
    <w:rsid w:val="00C364B8"/>
    <w:rsid w:val="00C42B30"/>
    <w:rsid w:val="00C7005F"/>
    <w:rsid w:val="00C75B8A"/>
    <w:rsid w:val="00C81295"/>
    <w:rsid w:val="00C85BE9"/>
    <w:rsid w:val="00C92765"/>
    <w:rsid w:val="00CB518B"/>
    <w:rsid w:val="00CE43EE"/>
    <w:rsid w:val="00CE4805"/>
    <w:rsid w:val="00CE6272"/>
    <w:rsid w:val="00CF1657"/>
    <w:rsid w:val="00CF6FB0"/>
    <w:rsid w:val="00D13325"/>
    <w:rsid w:val="00D22491"/>
    <w:rsid w:val="00D228D4"/>
    <w:rsid w:val="00D346D4"/>
    <w:rsid w:val="00D362DE"/>
    <w:rsid w:val="00D40D7A"/>
    <w:rsid w:val="00D46D9D"/>
    <w:rsid w:val="00D71CF2"/>
    <w:rsid w:val="00DA5087"/>
    <w:rsid w:val="00DA6130"/>
    <w:rsid w:val="00DA6CDC"/>
    <w:rsid w:val="00DD2596"/>
    <w:rsid w:val="00DF0BC0"/>
    <w:rsid w:val="00DF7025"/>
    <w:rsid w:val="00E12BF8"/>
    <w:rsid w:val="00E431D3"/>
    <w:rsid w:val="00E71B8A"/>
    <w:rsid w:val="00E8296E"/>
    <w:rsid w:val="00E870A7"/>
    <w:rsid w:val="00EA72DD"/>
    <w:rsid w:val="00EB06D7"/>
    <w:rsid w:val="00EB4E82"/>
    <w:rsid w:val="00ED23D7"/>
    <w:rsid w:val="00EE7BFF"/>
    <w:rsid w:val="00F95A3F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20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</cp:lastModifiedBy>
  <cp:revision>4</cp:revision>
  <cp:lastPrinted>2024-11-01T06:27:00Z</cp:lastPrinted>
  <dcterms:created xsi:type="dcterms:W3CDTF">2024-10-29T13:12:00Z</dcterms:created>
  <dcterms:modified xsi:type="dcterms:W3CDTF">2024-11-01T07:04:00Z</dcterms:modified>
</cp:coreProperties>
</file>